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38400" w14:textId="77777777" w:rsidR="00895A8B" w:rsidRPr="00895A8B" w:rsidRDefault="00895A8B" w:rsidP="00F258C8">
      <w:pPr>
        <w:spacing w:after="0"/>
      </w:pPr>
    </w:p>
    <w:p w14:paraId="16FBC8E6" w14:textId="77777777" w:rsidR="00EE44CE" w:rsidRDefault="00EE44CE" w:rsidP="00EE44C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5456CB50" w14:textId="000571F9" w:rsidR="00EE44CE" w:rsidRDefault="00EE44CE" w:rsidP="00EE44C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E44CE">
        <w:rPr>
          <w:rFonts w:ascii="Times New Roman" w:eastAsia="Times New Roman" w:hAnsi="Times New Roman" w:cs="Times New Roman"/>
          <w:b/>
          <w:sz w:val="28"/>
          <w:szCs w:val="24"/>
        </w:rPr>
        <w:t xml:space="preserve">Миксер донорской крови автоматический </w:t>
      </w:r>
    </w:p>
    <w:p w14:paraId="20C298E7" w14:textId="77777777" w:rsidR="00EE44CE" w:rsidRPr="00EE44CE" w:rsidRDefault="00EE44CE" w:rsidP="00EE44C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15D424AF" w14:textId="77777777" w:rsidR="00AB5AC3" w:rsidRPr="00EE44CE" w:rsidRDefault="00AB5AC3" w:rsidP="00EE44CE">
      <w:pPr>
        <w:spacing w:after="0"/>
        <w:rPr>
          <w:rFonts w:ascii="Times New Roman" w:hAnsi="Times New Roman" w:cs="Times New Roman"/>
          <w:sz w:val="24"/>
        </w:rPr>
      </w:pPr>
    </w:p>
    <w:tbl>
      <w:tblPr>
        <w:tblStyle w:val="-41"/>
        <w:tblpPr w:leftFromText="180" w:rightFromText="180" w:vertAnchor="text" w:horzAnchor="margin" w:tblpY="114"/>
        <w:tblW w:w="9923" w:type="dxa"/>
        <w:tblLook w:val="04A0" w:firstRow="1" w:lastRow="0" w:firstColumn="1" w:lastColumn="0" w:noHBand="0" w:noVBand="1"/>
      </w:tblPr>
      <w:tblGrid>
        <w:gridCol w:w="5670"/>
        <w:gridCol w:w="4253"/>
      </w:tblGrid>
      <w:tr w:rsidR="005763B5" w:rsidRPr="00AB5AC3" w14:paraId="6011A409" w14:textId="77777777" w:rsidTr="00AB5A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gridSpan w:val="2"/>
            <w:hideMark/>
          </w:tcPr>
          <w:p w14:paraId="06901210" w14:textId="77777777" w:rsidR="00AB5AC3" w:rsidRPr="00AB5AC3" w:rsidRDefault="00AB5AC3" w:rsidP="00AB5AC3">
            <w:r w:rsidRPr="00AB5AC3">
              <w:t>Общая характеристика</w:t>
            </w:r>
          </w:p>
        </w:tc>
      </w:tr>
      <w:tr w:rsidR="00AB5AC3" w:rsidRPr="00AB5AC3" w14:paraId="2D105E13" w14:textId="77777777" w:rsidTr="00AB5A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14:paraId="1FCEDE44" w14:textId="77777777" w:rsidR="00AB5AC3" w:rsidRPr="00AB5AC3" w:rsidRDefault="00AB5AC3" w:rsidP="00AB5AC3">
            <w:r w:rsidRPr="00AB5AC3">
              <w:t>Области применения:</w:t>
            </w:r>
          </w:p>
        </w:tc>
        <w:tc>
          <w:tcPr>
            <w:tcW w:w="4253" w:type="dxa"/>
            <w:hideMark/>
          </w:tcPr>
          <w:p w14:paraId="5E3186E1" w14:textId="77777777" w:rsidR="00AB5AC3" w:rsidRPr="00AB5AC3" w:rsidRDefault="00AB5AC3" w:rsidP="00AB5A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B5AC3">
              <w:t>Отделение переливания крови, Станция переливания крови</w:t>
            </w:r>
          </w:p>
        </w:tc>
      </w:tr>
      <w:tr w:rsidR="00AB5AC3" w:rsidRPr="00AB5AC3" w14:paraId="7E799C03" w14:textId="77777777" w:rsidTr="00AB5A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14:paraId="67F5CDCD" w14:textId="77777777" w:rsidR="00AB5AC3" w:rsidRPr="00AB5AC3" w:rsidRDefault="00AB5AC3" w:rsidP="00AB5AC3">
            <w:r w:rsidRPr="00AB5AC3">
              <w:t>Назначение</w:t>
            </w:r>
          </w:p>
        </w:tc>
        <w:tc>
          <w:tcPr>
            <w:tcW w:w="4253" w:type="dxa"/>
            <w:hideMark/>
          </w:tcPr>
          <w:p w14:paraId="5BE51593" w14:textId="77777777" w:rsidR="00AB5AC3" w:rsidRPr="00AB5AC3" w:rsidRDefault="00AB5AC3" w:rsidP="00AB5A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B5AC3">
              <w:t xml:space="preserve">Позволяют осуществлять автоматический контроль за донацией крови и объемом запрограммированной оператором </w:t>
            </w:r>
            <w:proofErr w:type="spellStart"/>
            <w:r w:rsidRPr="00AB5AC3">
              <w:t>кроводачи</w:t>
            </w:r>
            <w:proofErr w:type="spellEnd"/>
          </w:p>
        </w:tc>
      </w:tr>
      <w:tr w:rsidR="005763B5" w:rsidRPr="00AB5AC3" w14:paraId="6943E017" w14:textId="77777777" w:rsidTr="00AB5A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gridSpan w:val="2"/>
            <w:hideMark/>
          </w:tcPr>
          <w:p w14:paraId="1A6329B6" w14:textId="77777777" w:rsidR="00AB5AC3" w:rsidRPr="00AB5AC3" w:rsidRDefault="00AB5AC3" w:rsidP="00AB5AC3">
            <w:r w:rsidRPr="00AB5AC3">
              <w:t>Технические характеристики</w:t>
            </w:r>
          </w:p>
        </w:tc>
      </w:tr>
      <w:tr w:rsidR="00AB5AC3" w:rsidRPr="00AB5AC3" w14:paraId="43A598B3" w14:textId="77777777" w:rsidTr="00AB5A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14:paraId="6BF8BC4D" w14:textId="77777777" w:rsidR="00AB5AC3" w:rsidRPr="00AB5AC3" w:rsidRDefault="00AB5AC3" w:rsidP="00AB5AC3">
            <w:r w:rsidRPr="00AB5AC3">
              <w:t xml:space="preserve">Автоматический контроль за донацией крови и объемом запрограммированной оператором </w:t>
            </w:r>
            <w:proofErr w:type="spellStart"/>
            <w:r w:rsidRPr="00AB5AC3">
              <w:t>кроводачи</w:t>
            </w:r>
            <w:proofErr w:type="spellEnd"/>
          </w:p>
        </w:tc>
        <w:tc>
          <w:tcPr>
            <w:tcW w:w="4253" w:type="dxa"/>
            <w:hideMark/>
          </w:tcPr>
          <w:p w14:paraId="405CD008" w14:textId="77777777" w:rsidR="00AB5AC3" w:rsidRPr="00AB5AC3" w:rsidRDefault="00AB5AC3" w:rsidP="00AB5A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B5AC3">
              <w:t>Наличие</w:t>
            </w:r>
          </w:p>
        </w:tc>
      </w:tr>
      <w:tr w:rsidR="00AB5AC3" w:rsidRPr="00AB5AC3" w14:paraId="7E329861" w14:textId="77777777" w:rsidTr="00AB5A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14:paraId="42DFE40B" w14:textId="77777777" w:rsidR="00AB5AC3" w:rsidRPr="00AB5AC3" w:rsidRDefault="00AB5AC3" w:rsidP="00AB5AC3">
            <w:r w:rsidRPr="00AB5AC3">
              <w:t>Автоматическое прекращение забора крови при достижении заданного объема забираемой крови</w:t>
            </w:r>
          </w:p>
        </w:tc>
        <w:tc>
          <w:tcPr>
            <w:tcW w:w="4253" w:type="dxa"/>
            <w:hideMark/>
          </w:tcPr>
          <w:p w14:paraId="223C4BBF" w14:textId="77777777" w:rsidR="00AB5AC3" w:rsidRPr="00AB5AC3" w:rsidRDefault="00AB5AC3" w:rsidP="00AB5A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B5AC3">
              <w:t>Наличие</w:t>
            </w:r>
          </w:p>
        </w:tc>
      </w:tr>
      <w:tr w:rsidR="00AB5AC3" w:rsidRPr="00AB5AC3" w14:paraId="0337DE82" w14:textId="77777777" w:rsidTr="00AB5A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14:paraId="760CB1B4" w14:textId="77777777" w:rsidR="00AB5AC3" w:rsidRPr="00AB5AC3" w:rsidRDefault="00AB5AC3" w:rsidP="00AB5AC3">
            <w:r w:rsidRPr="00AB5AC3">
              <w:t>Дискретность задания веса крови, г</w:t>
            </w:r>
          </w:p>
        </w:tc>
        <w:tc>
          <w:tcPr>
            <w:tcW w:w="4253" w:type="dxa"/>
            <w:hideMark/>
          </w:tcPr>
          <w:p w14:paraId="600A38F4" w14:textId="77777777" w:rsidR="00AB5AC3" w:rsidRPr="00AB5AC3" w:rsidRDefault="00AB5AC3" w:rsidP="00AB5A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B5AC3">
              <w:t>Не более 10</w:t>
            </w:r>
          </w:p>
        </w:tc>
      </w:tr>
      <w:tr w:rsidR="00AB5AC3" w:rsidRPr="00AB5AC3" w14:paraId="571262D7" w14:textId="77777777" w:rsidTr="00AB5A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14:paraId="115FC9FE" w14:textId="77777777" w:rsidR="00AB5AC3" w:rsidRPr="00AB5AC3" w:rsidRDefault="00AB5AC3" w:rsidP="00AB5AC3">
            <w:r w:rsidRPr="00AB5AC3">
              <w:t>Максимальный вес дозы крови, г</w:t>
            </w:r>
          </w:p>
        </w:tc>
        <w:tc>
          <w:tcPr>
            <w:tcW w:w="4253" w:type="dxa"/>
            <w:hideMark/>
          </w:tcPr>
          <w:p w14:paraId="22D4C18F" w14:textId="77777777" w:rsidR="00AB5AC3" w:rsidRPr="00AB5AC3" w:rsidRDefault="00AB5AC3" w:rsidP="00AB5A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B5AC3">
              <w:t>Не более 1000</w:t>
            </w:r>
          </w:p>
        </w:tc>
      </w:tr>
      <w:tr w:rsidR="00AB5AC3" w:rsidRPr="00AB5AC3" w14:paraId="1D04DE5A" w14:textId="77777777" w:rsidTr="00AB5A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14:paraId="7766AE6A" w14:textId="77777777" w:rsidR="00AB5AC3" w:rsidRPr="00AB5AC3" w:rsidRDefault="00AB5AC3" w:rsidP="00AB5AC3">
            <w:r w:rsidRPr="00AB5AC3">
              <w:t>Минимальный вес дозы крови, г</w:t>
            </w:r>
          </w:p>
        </w:tc>
        <w:tc>
          <w:tcPr>
            <w:tcW w:w="4253" w:type="dxa"/>
            <w:hideMark/>
          </w:tcPr>
          <w:p w14:paraId="393E1052" w14:textId="77777777" w:rsidR="00AB5AC3" w:rsidRPr="00AB5AC3" w:rsidRDefault="00AB5AC3" w:rsidP="00AB5A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B5AC3">
              <w:t>Не менее 10</w:t>
            </w:r>
          </w:p>
        </w:tc>
      </w:tr>
      <w:tr w:rsidR="00AB5AC3" w:rsidRPr="00AB5AC3" w14:paraId="76A5CC28" w14:textId="77777777" w:rsidTr="00AB5A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14:paraId="5ED2DDE3" w14:textId="77777777" w:rsidR="00AB5AC3" w:rsidRPr="00AB5AC3" w:rsidRDefault="00AB5AC3" w:rsidP="00AB5AC3">
            <w:r w:rsidRPr="00AB5AC3">
              <w:t>Погрешность измерения объема, %</w:t>
            </w:r>
          </w:p>
        </w:tc>
        <w:tc>
          <w:tcPr>
            <w:tcW w:w="4253" w:type="dxa"/>
            <w:hideMark/>
          </w:tcPr>
          <w:p w14:paraId="5A973A56" w14:textId="77777777" w:rsidR="00AB5AC3" w:rsidRPr="00AB5AC3" w:rsidRDefault="00AB5AC3" w:rsidP="00AB5A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B5AC3">
              <w:t>Не более 2 (в диапазоне 200-1000г)</w:t>
            </w:r>
          </w:p>
        </w:tc>
      </w:tr>
      <w:tr w:rsidR="00AB5AC3" w:rsidRPr="00AB5AC3" w14:paraId="5AE456F9" w14:textId="77777777" w:rsidTr="00AB5A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14:paraId="51960F58" w14:textId="77777777" w:rsidR="00AB5AC3" w:rsidRPr="00AB5AC3" w:rsidRDefault="00AB5AC3" w:rsidP="00AB5AC3">
            <w:r w:rsidRPr="00AB5AC3">
              <w:t>Частота колебаний чаши в процессе перемешивания, колебаний/мин</w:t>
            </w:r>
          </w:p>
        </w:tc>
        <w:tc>
          <w:tcPr>
            <w:tcW w:w="4253" w:type="dxa"/>
            <w:hideMark/>
          </w:tcPr>
          <w:p w14:paraId="04D783B5" w14:textId="77777777" w:rsidR="00AB5AC3" w:rsidRPr="00AB5AC3" w:rsidRDefault="00AB5AC3" w:rsidP="00AB5A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B5AC3">
              <w:t>14 + 10%</w:t>
            </w:r>
          </w:p>
        </w:tc>
      </w:tr>
      <w:tr w:rsidR="00AB5AC3" w:rsidRPr="00AB5AC3" w14:paraId="12A5E2A5" w14:textId="77777777" w:rsidTr="00AB5A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14:paraId="04E96C59" w14:textId="77777777" w:rsidR="00AB5AC3" w:rsidRPr="00AB5AC3" w:rsidRDefault="00AB5AC3" w:rsidP="00AB5AC3">
            <w:r w:rsidRPr="00AB5AC3">
              <w:t>Сигнализация звуковая и световая о завершении процедуры сбора крови или отклонении от заданного режима</w:t>
            </w:r>
          </w:p>
        </w:tc>
        <w:tc>
          <w:tcPr>
            <w:tcW w:w="4253" w:type="dxa"/>
            <w:hideMark/>
          </w:tcPr>
          <w:p w14:paraId="09EE364D" w14:textId="77777777" w:rsidR="00AB5AC3" w:rsidRPr="00AB5AC3" w:rsidRDefault="00AB5AC3" w:rsidP="00AB5A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B5AC3">
              <w:t>Наличие</w:t>
            </w:r>
          </w:p>
        </w:tc>
      </w:tr>
      <w:tr w:rsidR="00AB5AC3" w:rsidRPr="00AB5AC3" w14:paraId="47437050" w14:textId="77777777" w:rsidTr="00AB5A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14:paraId="00F4900A" w14:textId="77777777" w:rsidR="00AB5AC3" w:rsidRPr="00AB5AC3" w:rsidRDefault="00AB5AC3" w:rsidP="00AB5AC3">
            <w:r w:rsidRPr="00AB5AC3">
              <w:t>Автоматический учет веса тары</w:t>
            </w:r>
          </w:p>
        </w:tc>
        <w:tc>
          <w:tcPr>
            <w:tcW w:w="4253" w:type="dxa"/>
            <w:hideMark/>
          </w:tcPr>
          <w:p w14:paraId="414676AC" w14:textId="77777777" w:rsidR="00AB5AC3" w:rsidRPr="00AB5AC3" w:rsidRDefault="00AB5AC3" w:rsidP="00AB5A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B5AC3">
              <w:t>Наличие</w:t>
            </w:r>
          </w:p>
        </w:tc>
      </w:tr>
      <w:tr w:rsidR="00AB5AC3" w:rsidRPr="00AB5AC3" w14:paraId="76EF3E93" w14:textId="77777777" w:rsidTr="00AB5A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14:paraId="01388B7A" w14:textId="77777777" w:rsidR="00AB5AC3" w:rsidRPr="00AB5AC3" w:rsidRDefault="00AB5AC3" w:rsidP="00AB5AC3">
            <w:r w:rsidRPr="00AB5AC3">
              <w:t>Режим миксер, для постоянного перемешивания</w:t>
            </w:r>
          </w:p>
        </w:tc>
        <w:tc>
          <w:tcPr>
            <w:tcW w:w="4253" w:type="dxa"/>
            <w:hideMark/>
          </w:tcPr>
          <w:p w14:paraId="714B75B3" w14:textId="77777777" w:rsidR="00AB5AC3" w:rsidRPr="00AB5AC3" w:rsidRDefault="00AB5AC3" w:rsidP="00AB5A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B5AC3">
              <w:t>Наличие</w:t>
            </w:r>
          </w:p>
        </w:tc>
      </w:tr>
      <w:tr w:rsidR="00AB5AC3" w:rsidRPr="00AB5AC3" w14:paraId="7081012F" w14:textId="77777777" w:rsidTr="00AB5A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14:paraId="53407E05" w14:textId="77777777" w:rsidR="00AB5AC3" w:rsidRPr="00AB5AC3" w:rsidRDefault="00AB5AC3" w:rsidP="00AB5AC3">
            <w:r w:rsidRPr="00AB5AC3">
              <w:t>Режим весы, для измерения веса</w:t>
            </w:r>
          </w:p>
        </w:tc>
        <w:tc>
          <w:tcPr>
            <w:tcW w:w="4253" w:type="dxa"/>
            <w:hideMark/>
          </w:tcPr>
          <w:p w14:paraId="6C2F5FF4" w14:textId="77777777" w:rsidR="00AB5AC3" w:rsidRPr="00AB5AC3" w:rsidRDefault="00AB5AC3" w:rsidP="00AB5A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B5AC3">
              <w:t>Наличие</w:t>
            </w:r>
          </w:p>
        </w:tc>
      </w:tr>
      <w:tr w:rsidR="00AB5AC3" w:rsidRPr="00AB5AC3" w14:paraId="02910FFC" w14:textId="77777777" w:rsidTr="00AB5A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14:paraId="2017577F" w14:textId="77777777" w:rsidR="00AB5AC3" w:rsidRPr="00AB5AC3" w:rsidRDefault="00AB5AC3" w:rsidP="00AB5AC3">
            <w:r w:rsidRPr="00AB5AC3">
              <w:t>Калибровка автоматическая</w:t>
            </w:r>
          </w:p>
        </w:tc>
        <w:tc>
          <w:tcPr>
            <w:tcW w:w="4253" w:type="dxa"/>
            <w:hideMark/>
          </w:tcPr>
          <w:p w14:paraId="3A845A82" w14:textId="77777777" w:rsidR="00AB5AC3" w:rsidRPr="00AB5AC3" w:rsidRDefault="00AB5AC3" w:rsidP="00AB5A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B5AC3">
              <w:t>Наличие</w:t>
            </w:r>
          </w:p>
        </w:tc>
      </w:tr>
      <w:tr w:rsidR="00AB5AC3" w:rsidRPr="00AB5AC3" w14:paraId="58040610" w14:textId="77777777" w:rsidTr="00AB5A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14:paraId="121EF976" w14:textId="77777777" w:rsidR="00AB5AC3" w:rsidRPr="00AB5AC3" w:rsidRDefault="00AB5AC3" w:rsidP="00AB5AC3">
            <w:r w:rsidRPr="00AB5AC3">
              <w:t>Потребляемая мощность, ВА</w:t>
            </w:r>
          </w:p>
        </w:tc>
        <w:tc>
          <w:tcPr>
            <w:tcW w:w="4253" w:type="dxa"/>
            <w:hideMark/>
          </w:tcPr>
          <w:p w14:paraId="4954DF36" w14:textId="77777777" w:rsidR="00AB5AC3" w:rsidRPr="00AB5AC3" w:rsidRDefault="00AB5AC3" w:rsidP="00AB5A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B5AC3">
              <w:t>Не более 40</w:t>
            </w:r>
          </w:p>
        </w:tc>
      </w:tr>
      <w:tr w:rsidR="00AB5AC3" w:rsidRPr="00AB5AC3" w14:paraId="24B9098A" w14:textId="77777777" w:rsidTr="00AB5A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14:paraId="2D697FC9" w14:textId="77777777" w:rsidR="00AB5AC3" w:rsidRPr="00AB5AC3" w:rsidRDefault="00AB5AC3" w:rsidP="00AB5AC3">
            <w:r w:rsidRPr="00AB5AC3">
              <w:t>Габаритные размеры, мм</w:t>
            </w:r>
          </w:p>
        </w:tc>
        <w:tc>
          <w:tcPr>
            <w:tcW w:w="4253" w:type="dxa"/>
            <w:hideMark/>
          </w:tcPr>
          <w:p w14:paraId="4358120B" w14:textId="77777777" w:rsidR="00AB5AC3" w:rsidRPr="00AB5AC3" w:rsidRDefault="00AB5AC3" w:rsidP="00AB5AC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AB5AC3">
              <w:t>Не более 335х340х190</w:t>
            </w:r>
          </w:p>
        </w:tc>
      </w:tr>
      <w:tr w:rsidR="00AB5AC3" w:rsidRPr="00AB5AC3" w14:paraId="33AA5BF8" w14:textId="77777777" w:rsidTr="00AB5AC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0" w:type="dxa"/>
            <w:hideMark/>
          </w:tcPr>
          <w:p w14:paraId="69AFA8EE" w14:textId="77777777" w:rsidR="00AB5AC3" w:rsidRPr="00AB5AC3" w:rsidRDefault="00AB5AC3" w:rsidP="00AB5AC3">
            <w:r w:rsidRPr="00AB5AC3">
              <w:t>Масса изделия, кг, не более</w:t>
            </w:r>
          </w:p>
        </w:tc>
        <w:tc>
          <w:tcPr>
            <w:tcW w:w="4253" w:type="dxa"/>
            <w:hideMark/>
          </w:tcPr>
          <w:p w14:paraId="12F09C56" w14:textId="77777777" w:rsidR="00AB5AC3" w:rsidRPr="00AB5AC3" w:rsidRDefault="00AB5AC3" w:rsidP="00AB5A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B5AC3">
              <w:t>4</w:t>
            </w:r>
          </w:p>
        </w:tc>
      </w:tr>
    </w:tbl>
    <w:p w14:paraId="299712EF" w14:textId="77777777" w:rsidR="00DE0E83" w:rsidRDefault="00DE0E83" w:rsidP="007B6200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23BE2C80" w14:textId="77777777" w:rsidR="0082581E" w:rsidRDefault="0082581E" w:rsidP="007B6200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7F88FB00" w14:textId="6F0AEC30" w:rsidR="00695BD7" w:rsidRPr="00695BD7" w:rsidRDefault="00695BD7" w:rsidP="00695BD7">
      <w:pPr>
        <w:spacing w:after="0"/>
        <w:rPr>
          <w:rFonts w:ascii="Times New Roman" w:hAnsi="Times New Roman" w:cs="Times New Roman"/>
          <w:i/>
        </w:rPr>
      </w:pPr>
    </w:p>
    <w:sectPr w:rsidR="00695BD7" w:rsidRPr="00695BD7" w:rsidSect="002C4D3D">
      <w:pgSz w:w="11906" w:h="16838"/>
      <w:pgMar w:top="993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4DC"/>
    <w:multiLevelType w:val="hybridMultilevel"/>
    <w:tmpl w:val="2DCEA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504C6"/>
    <w:multiLevelType w:val="hybridMultilevel"/>
    <w:tmpl w:val="BEE83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C74C62"/>
    <w:multiLevelType w:val="hybridMultilevel"/>
    <w:tmpl w:val="2042D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D27CFF"/>
    <w:multiLevelType w:val="multilevel"/>
    <w:tmpl w:val="34A88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3C362B0"/>
    <w:multiLevelType w:val="hybridMultilevel"/>
    <w:tmpl w:val="9F2E1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412">
    <w:abstractNumId w:val="3"/>
  </w:num>
  <w:num w:numId="2" w16cid:durableId="2012677124">
    <w:abstractNumId w:val="4"/>
  </w:num>
  <w:num w:numId="3" w16cid:durableId="1631547606">
    <w:abstractNumId w:val="2"/>
  </w:num>
  <w:num w:numId="4" w16cid:durableId="1876041453">
    <w:abstractNumId w:val="0"/>
  </w:num>
  <w:num w:numId="5" w16cid:durableId="1330911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644"/>
    <w:rsid w:val="00031A9F"/>
    <w:rsid w:val="000665FC"/>
    <w:rsid w:val="00084EEB"/>
    <w:rsid w:val="000B3BED"/>
    <w:rsid w:val="00123982"/>
    <w:rsid w:val="00141E32"/>
    <w:rsid w:val="00262644"/>
    <w:rsid w:val="002B199C"/>
    <w:rsid w:val="002C4D3D"/>
    <w:rsid w:val="003002F6"/>
    <w:rsid w:val="00354B56"/>
    <w:rsid w:val="003574B1"/>
    <w:rsid w:val="00357D80"/>
    <w:rsid w:val="00363E32"/>
    <w:rsid w:val="00385396"/>
    <w:rsid w:val="00392F06"/>
    <w:rsid w:val="004263E5"/>
    <w:rsid w:val="00457B5A"/>
    <w:rsid w:val="004D4C23"/>
    <w:rsid w:val="004F5845"/>
    <w:rsid w:val="00552452"/>
    <w:rsid w:val="005763B5"/>
    <w:rsid w:val="006075D4"/>
    <w:rsid w:val="0063783E"/>
    <w:rsid w:val="00682C3E"/>
    <w:rsid w:val="00687A65"/>
    <w:rsid w:val="00695BD7"/>
    <w:rsid w:val="006D2B2E"/>
    <w:rsid w:val="006E1A1F"/>
    <w:rsid w:val="00775BC9"/>
    <w:rsid w:val="0079668B"/>
    <w:rsid w:val="007B6200"/>
    <w:rsid w:val="007C01A9"/>
    <w:rsid w:val="0082581E"/>
    <w:rsid w:val="00826B04"/>
    <w:rsid w:val="008516A7"/>
    <w:rsid w:val="00895A8B"/>
    <w:rsid w:val="008B7A17"/>
    <w:rsid w:val="008C076E"/>
    <w:rsid w:val="008E74C2"/>
    <w:rsid w:val="009E721F"/>
    <w:rsid w:val="00A378CF"/>
    <w:rsid w:val="00A773EA"/>
    <w:rsid w:val="00AA1ECB"/>
    <w:rsid w:val="00AB5AC3"/>
    <w:rsid w:val="00B32B74"/>
    <w:rsid w:val="00BD325A"/>
    <w:rsid w:val="00CE77F9"/>
    <w:rsid w:val="00DC370C"/>
    <w:rsid w:val="00DE0E83"/>
    <w:rsid w:val="00E0402B"/>
    <w:rsid w:val="00E14466"/>
    <w:rsid w:val="00E2139C"/>
    <w:rsid w:val="00E320C2"/>
    <w:rsid w:val="00EE44CE"/>
    <w:rsid w:val="00F15043"/>
    <w:rsid w:val="00F258C8"/>
    <w:rsid w:val="00F5524E"/>
    <w:rsid w:val="00FE76BA"/>
    <w:rsid w:val="00FF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7FFAB"/>
  <w15:chartTrackingRefBased/>
  <w15:docId w15:val="{C49C04E1-A17B-4701-BC61-B3CF9FBF2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6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2644"/>
  </w:style>
  <w:style w:type="character" w:styleId="a5">
    <w:name w:val="Hyperlink"/>
    <w:basedOn w:val="a0"/>
    <w:uiPriority w:val="99"/>
    <w:unhideWhenUsed/>
    <w:rsid w:val="00262644"/>
    <w:rPr>
      <w:color w:val="0563C1" w:themeColor="hyperlink"/>
      <w:u w:val="single"/>
    </w:rPr>
  </w:style>
  <w:style w:type="character" w:styleId="a6">
    <w:name w:val="Strong"/>
    <w:basedOn w:val="a0"/>
    <w:uiPriority w:val="22"/>
    <w:qFormat/>
    <w:rsid w:val="00262644"/>
    <w:rPr>
      <w:b/>
      <w:bCs/>
    </w:rPr>
  </w:style>
  <w:style w:type="paragraph" w:customStyle="1" w:styleId="product-specification-name">
    <w:name w:val="product-specification-name"/>
    <w:basedOn w:val="a"/>
    <w:rsid w:val="00BD3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oduct-specification-value">
    <w:name w:val="product-specification-value"/>
    <w:basedOn w:val="a"/>
    <w:rsid w:val="00BD3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FE7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66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65FC"/>
    <w:rPr>
      <w:rFonts w:ascii="Segoe UI" w:hAnsi="Segoe UI" w:cs="Segoe UI"/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A773EA"/>
    <w:rPr>
      <w:color w:val="954F72" w:themeColor="followedHyperlink"/>
      <w:u w:val="single"/>
    </w:rPr>
  </w:style>
  <w:style w:type="paragraph" w:styleId="ab">
    <w:name w:val="List Paragraph"/>
    <w:basedOn w:val="a"/>
    <w:uiPriority w:val="34"/>
    <w:qFormat/>
    <w:rsid w:val="00A773EA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A77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-41">
    <w:name w:val="Grid Table 4 Accent 1"/>
    <w:basedOn w:val="a1"/>
    <w:uiPriority w:val="49"/>
    <w:rsid w:val="00AB5AC3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53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20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600137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452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6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852CD-C8BB-42E9-87A1-0F0F4977F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zamdir.sestr</cp:lastModifiedBy>
  <cp:revision>5</cp:revision>
  <cp:lastPrinted>2019-08-20T09:14:00Z</cp:lastPrinted>
  <dcterms:created xsi:type="dcterms:W3CDTF">2023-05-24T10:06:00Z</dcterms:created>
  <dcterms:modified xsi:type="dcterms:W3CDTF">2023-05-26T06:30:00Z</dcterms:modified>
</cp:coreProperties>
</file>